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0D" w:rsidRPr="009B030D" w:rsidRDefault="00252ED7" w:rsidP="00FA68AB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:rsidR="00AB69A8" w:rsidRDefault="00747A00" w:rsidP="00FA68AB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C57B7E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C57B7E">
        <w:rPr>
          <w:rFonts w:ascii="Times New Roman" w:hAnsi="Times New Roman" w:cs="Times New Roman"/>
          <w:b/>
          <w:sz w:val="24"/>
          <w:szCs w:val="24"/>
        </w:rPr>
        <w:t>00</w:t>
      </w:r>
      <w:r w:rsidR="00E87392">
        <w:rPr>
          <w:rFonts w:ascii="Times New Roman" w:hAnsi="Times New Roman" w:cs="Times New Roman"/>
          <w:b/>
          <w:sz w:val="24"/>
          <w:szCs w:val="24"/>
        </w:rPr>
        <w:t>19</w:t>
      </w:r>
      <w:r w:rsidR="006D63C6" w:rsidRPr="006D63C6">
        <w:rPr>
          <w:rFonts w:ascii="Times New Roman" w:hAnsi="Times New Roman" w:cs="Times New Roman"/>
          <w:b/>
          <w:sz w:val="24"/>
          <w:szCs w:val="24"/>
        </w:rPr>
        <w:t>-Proc-201</w:t>
      </w:r>
      <w:r w:rsidR="00C57B7E">
        <w:rPr>
          <w:rFonts w:ascii="Times New Roman" w:hAnsi="Times New Roman" w:cs="Times New Roman"/>
          <w:b/>
          <w:sz w:val="24"/>
          <w:szCs w:val="24"/>
        </w:rPr>
        <w:t>9</w:t>
      </w:r>
      <w:r w:rsidR="006D6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5A049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1055B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B1055B" w:rsidRPr="00B105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392" w:rsidRPr="00E87392">
        <w:rPr>
          <w:rFonts w:ascii="Times New Roman" w:hAnsi="Times New Roman" w:cs="Times New Roman"/>
          <w:b/>
          <w:sz w:val="24"/>
          <w:szCs w:val="24"/>
        </w:rPr>
        <w:t xml:space="preserve">комплектующих и ЗИП для ИТ оборудования </w:t>
      </w:r>
      <w:r w:rsidR="00B1055B" w:rsidRPr="00B1055B">
        <w:rPr>
          <w:rFonts w:ascii="Times New Roman" w:hAnsi="Times New Roman" w:cs="Times New Roman"/>
          <w:b/>
          <w:sz w:val="24"/>
          <w:szCs w:val="24"/>
        </w:rPr>
        <w:t>для нужд КТК-Р</w:t>
      </w:r>
      <w:r w:rsidR="00AB69A8" w:rsidRPr="00B1055B">
        <w:rPr>
          <w:rFonts w:ascii="Times New Roman" w:hAnsi="Times New Roman" w:cs="Times New Roman"/>
          <w:b/>
          <w:sz w:val="24"/>
          <w:szCs w:val="24"/>
        </w:rPr>
        <w:t>.</w:t>
      </w:r>
    </w:p>
    <w:p w:rsidR="001722EA" w:rsidRDefault="00046F8D" w:rsidP="00FA68A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К рассмотрению будут приняты  предложения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:rsidR="00D14120" w:rsidRPr="00C46911" w:rsidRDefault="001E2138" w:rsidP="00FA68A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911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C46911">
        <w:rPr>
          <w:rFonts w:ascii="Times New Roman" w:hAnsi="Times New Roman" w:cs="Times New Roman"/>
          <w:sz w:val="24"/>
          <w:szCs w:val="24"/>
        </w:rPr>
        <w:t>качество</w:t>
      </w:r>
      <w:r w:rsidRPr="00C46911">
        <w:rPr>
          <w:rFonts w:ascii="Times New Roman" w:hAnsi="Times New Roman" w:cs="Times New Roman"/>
          <w:sz w:val="24"/>
          <w:szCs w:val="24"/>
        </w:rPr>
        <w:t xml:space="preserve"> запол</w:t>
      </w:r>
      <w:r w:rsidR="004428BD" w:rsidRPr="00C46911">
        <w:rPr>
          <w:rFonts w:ascii="Times New Roman" w:hAnsi="Times New Roman" w:cs="Times New Roman"/>
          <w:sz w:val="24"/>
          <w:szCs w:val="24"/>
        </w:rPr>
        <w:t>нения представляемых документов</w:t>
      </w:r>
      <w:r w:rsidR="00C46911">
        <w:rPr>
          <w:rFonts w:ascii="Times New Roman" w:hAnsi="Times New Roman" w:cs="Times New Roman"/>
          <w:sz w:val="24"/>
          <w:szCs w:val="24"/>
        </w:rPr>
        <w:t>.</w:t>
      </w:r>
    </w:p>
    <w:p w:rsidR="00D14120" w:rsidRPr="00C46911" w:rsidRDefault="001E2138" w:rsidP="00FA68A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911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C46911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C46911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C46911">
        <w:rPr>
          <w:rFonts w:ascii="Times New Roman" w:hAnsi="Times New Roman" w:cs="Times New Roman"/>
          <w:sz w:val="24"/>
          <w:szCs w:val="24"/>
        </w:rPr>
        <w:t xml:space="preserve"> Приложению 2 ("</w:t>
      </w:r>
      <w:r w:rsidR="00C46911">
        <w:rPr>
          <w:rFonts w:ascii="Times New Roman" w:hAnsi="Times New Roman" w:cs="Times New Roman"/>
          <w:sz w:val="24"/>
          <w:szCs w:val="24"/>
        </w:rPr>
        <w:t>Расчет цены заявки на закупку").</w:t>
      </w:r>
    </w:p>
    <w:p w:rsidR="00D14120" w:rsidRDefault="001E2138" w:rsidP="00FA68AB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911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</w:t>
      </w:r>
      <w:r w:rsidR="004A24FD" w:rsidRPr="00F72D7D">
        <w:rPr>
          <w:rFonts w:ascii="Times New Roman" w:hAnsi="Times New Roman" w:cs="Times New Roman"/>
          <w:sz w:val="24"/>
          <w:szCs w:val="24"/>
        </w:rPr>
        <w:t>см. Приложение №1 к «Инструкции участникам тендера»</w:t>
      </w:r>
      <w:r w:rsidRPr="00C46911">
        <w:rPr>
          <w:rFonts w:ascii="Times New Roman" w:hAnsi="Times New Roman" w:cs="Times New Roman"/>
          <w:sz w:val="24"/>
          <w:szCs w:val="24"/>
        </w:rPr>
        <w:t>).</w:t>
      </w:r>
    </w:p>
    <w:p w:rsidR="00F72D7D" w:rsidRPr="00C46911" w:rsidRDefault="00F72D7D" w:rsidP="00F72D7D">
      <w:pPr>
        <w:pStyle w:val="a3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D7D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АО "КТК-Р" и "КТК-К" (см. Приложение №1 к «Инструкции участникам тендера»).</w:t>
      </w:r>
    </w:p>
    <w:p w:rsidR="001A4EDA" w:rsidRPr="001722EA" w:rsidRDefault="001A4EDA" w:rsidP="00FA68A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2EA">
        <w:rPr>
          <w:rFonts w:ascii="Times New Roman" w:hAnsi="Times New Roman" w:cs="Times New Roman"/>
          <w:b/>
          <w:sz w:val="24"/>
          <w:szCs w:val="24"/>
        </w:rPr>
        <w:t>Д</w:t>
      </w:r>
      <w:r w:rsidR="005F766E" w:rsidRPr="001722EA">
        <w:rPr>
          <w:rFonts w:ascii="Times New Roman" w:hAnsi="Times New Roman" w:cs="Times New Roman"/>
          <w:b/>
          <w:sz w:val="24"/>
          <w:szCs w:val="24"/>
        </w:rPr>
        <w:t>ля</w:t>
      </w:r>
      <w:r w:rsidR="005E080C" w:rsidRPr="001722EA">
        <w:rPr>
          <w:rFonts w:ascii="Times New Roman" w:hAnsi="Times New Roman" w:cs="Times New Roman"/>
          <w:b/>
          <w:sz w:val="24"/>
          <w:szCs w:val="24"/>
        </w:rPr>
        <w:t xml:space="preserve"> участия в данной закупке </w:t>
      </w:r>
      <w:r w:rsidR="005F766E" w:rsidRPr="001722EA">
        <w:rPr>
          <w:rFonts w:ascii="Times New Roman" w:hAnsi="Times New Roman" w:cs="Times New Roman"/>
          <w:b/>
          <w:sz w:val="24"/>
          <w:szCs w:val="24"/>
        </w:rPr>
        <w:t>Участникам необходимо</w:t>
      </w:r>
      <w:r w:rsidRPr="001722EA">
        <w:rPr>
          <w:rFonts w:ascii="Times New Roman" w:hAnsi="Times New Roman" w:cs="Times New Roman"/>
          <w:b/>
          <w:sz w:val="24"/>
          <w:szCs w:val="24"/>
        </w:rPr>
        <w:t>:</w:t>
      </w:r>
    </w:p>
    <w:p w:rsidR="001F6DDF" w:rsidRDefault="001F6DDF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:rsidR="00627D91" w:rsidRPr="00C46911" w:rsidRDefault="008F0DFA" w:rsidP="00FA68AB">
      <w:pPr>
        <w:pStyle w:val="af5"/>
        <w:numPr>
          <w:ilvl w:val="0"/>
          <w:numId w:val="37"/>
        </w:numPr>
        <w:spacing w:line="276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22EA">
        <w:rPr>
          <w:rFonts w:ascii="Times New Roman" w:hAnsi="Times New Roman" w:cs="Times New Roman"/>
          <w:sz w:val="24"/>
          <w:szCs w:val="24"/>
        </w:rPr>
        <w:t>П</w:t>
      </w:r>
      <w:r w:rsidR="007C5E61" w:rsidRPr="001722E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722E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722EA">
        <w:rPr>
          <w:rFonts w:ascii="Times New Roman" w:hAnsi="Times New Roman" w:cs="Times New Roman"/>
          <w:sz w:val="24"/>
          <w:szCs w:val="24"/>
        </w:rPr>
        <w:t xml:space="preserve">заявку-намерение участвовать  в </w:t>
      </w:r>
      <w:r w:rsidR="005E080C" w:rsidRPr="001722EA">
        <w:rPr>
          <w:rFonts w:ascii="Times New Roman" w:hAnsi="Times New Roman" w:cs="Times New Roman"/>
          <w:sz w:val="24"/>
          <w:szCs w:val="24"/>
        </w:rPr>
        <w:t>закупке</w:t>
      </w:r>
      <w:r w:rsidR="005F766E" w:rsidRPr="001722EA">
        <w:rPr>
          <w:rFonts w:ascii="Times New Roman" w:hAnsi="Times New Roman" w:cs="Times New Roman"/>
          <w:sz w:val="24"/>
          <w:szCs w:val="24"/>
        </w:rPr>
        <w:t xml:space="preserve"> в виде электронного сообщения по адресу: </w:t>
      </w:r>
      <w:r w:rsidR="006D63C6">
        <w:rPr>
          <w:rStyle w:val="a4"/>
          <w:rFonts w:ascii="Times New Roman CYR" w:hAnsi="Times New Roman CYR"/>
          <w:sz w:val="22"/>
        </w:rPr>
        <w:t>Vitalii.</w:t>
      </w:r>
      <w:r w:rsidR="006D63C6">
        <w:rPr>
          <w:rStyle w:val="a4"/>
          <w:rFonts w:ascii="Times New Roman CYR" w:hAnsi="Times New Roman CYR"/>
          <w:sz w:val="22"/>
          <w:lang w:val="en-US"/>
        </w:rPr>
        <w:t>Zatonskikh</w:t>
      </w:r>
      <w:r w:rsidR="006D63C6" w:rsidRPr="006D63C6">
        <w:rPr>
          <w:rStyle w:val="a4"/>
          <w:rFonts w:ascii="Times New Roman CYR" w:hAnsi="Times New Roman CYR"/>
          <w:sz w:val="22"/>
        </w:rPr>
        <w:t>@</w:t>
      </w:r>
      <w:r w:rsidR="006D63C6">
        <w:rPr>
          <w:rStyle w:val="a4"/>
          <w:rFonts w:ascii="Times New Roman CYR" w:hAnsi="Times New Roman CYR"/>
          <w:sz w:val="22"/>
          <w:lang w:val="en-US"/>
        </w:rPr>
        <w:t>cpcpipe</w:t>
      </w:r>
      <w:r w:rsidR="006D63C6" w:rsidRPr="006D63C6">
        <w:rPr>
          <w:rStyle w:val="a4"/>
          <w:rFonts w:ascii="Times New Roman CYR" w:hAnsi="Times New Roman CYR"/>
          <w:sz w:val="22"/>
        </w:rPr>
        <w:t>.</w:t>
      </w:r>
      <w:r w:rsidR="006D63C6">
        <w:rPr>
          <w:rStyle w:val="a4"/>
          <w:rFonts w:ascii="Times New Roman CYR" w:hAnsi="Times New Roman CYR"/>
          <w:sz w:val="22"/>
          <w:lang w:val="en-US"/>
        </w:rPr>
        <w:t>ru</w:t>
      </w:r>
      <w:r w:rsidR="00C46911">
        <w:rPr>
          <w:rStyle w:val="a4"/>
          <w:rFonts w:ascii="Times New Roman CYR" w:hAnsi="Times New Roman CYR"/>
          <w:sz w:val="22"/>
        </w:rPr>
        <w:t>,</w:t>
      </w:r>
      <w:r w:rsidR="00B915F0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  <w:hyperlink r:id="rId12" w:history="1"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Victor</w:t>
        </w:r>
        <w:r w:rsidR="00C46911" w:rsidRPr="00FA68AB">
          <w:rPr>
            <w:rStyle w:val="a4"/>
            <w:rFonts w:ascii="Times New Roman CYR" w:hAnsi="Times New Roman CYR"/>
            <w:sz w:val="22"/>
          </w:rPr>
          <w:t>.</w:t>
        </w:r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Guschin</w:t>
        </w:r>
        <w:r w:rsidR="00C46911" w:rsidRPr="00FA68AB">
          <w:rPr>
            <w:rStyle w:val="a4"/>
            <w:rFonts w:ascii="Times New Roman CYR" w:hAnsi="Times New Roman CYR"/>
            <w:sz w:val="22"/>
          </w:rPr>
          <w:t>@</w:t>
        </w:r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cpcpipe</w:t>
        </w:r>
        <w:r w:rsidR="00C46911" w:rsidRPr="00FA68AB">
          <w:rPr>
            <w:rStyle w:val="a4"/>
            <w:rFonts w:ascii="Times New Roman CYR" w:hAnsi="Times New Roman CYR"/>
            <w:sz w:val="22"/>
          </w:rPr>
          <w:t>.</w:t>
        </w:r>
        <w:r w:rsidR="00C46911" w:rsidRPr="001E5954">
          <w:rPr>
            <w:rStyle w:val="a4"/>
            <w:rFonts w:ascii="Times New Roman CYR" w:hAnsi="Times New Roman CYR"/>
            <w:sz w:val="22"/>
            <w:lang w:val="en-US"/>
          </w:rPr>
          <w:t>ru</w:t>
        </w:r>
      </w:hyperlink>
      <w:r w:rsidR="00C46911">
        <w:rPr>
          <w:rFonts w:ascii="Times New Roman CYR" w:hAnsi="Times New Roman CYR"/>
          <w:sz w:val="22"/>
        </w:rPr>
        <w:t xml:space="preserve">  </w:t>
      </w:r>
      <w:r w:rsidR="00B915F0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(копию </w:t>
      </w:r>
      <w:r w:rsidR="00B915F0" w:rsidRPr="001722EA">
        <w:t xml:space="preserve"> </w:t>
      </w:r>
      <w:hyperlink r:id="rId13" w:history="1">
        <w:r w:rsidR="006D63C6" w:rsidRPr="00162369">
          <w:rPr>
            <w:rStyle w:val="a4"/>
            <w:rFonts w:ascii="Times New Roman" w:hAnsi="Times New Roman" w:cs="Times New Roman"/>
            <w:sz w:val="24"/>
            <w:szCs w:val="24"/>
          </w:rPr>
          <w:t>BaseBusiness.Procurement@cpcpipe.ru</w:t>
        </w:r>
      </w:hyperlink>
      <w:r w:rsidR="00B915F0" w:rsidRPr="001722EA">
        <w:t xml:space="preserve">  </w:t>
      </w:r>
      <w:r w:rsidR="00A20E80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:rsidR="001A4EDA" w:rsidRPr="001722EA" w:rsidRDefault="001A4EDA" w:rsidP="00FA68AB">
      <w:pPr>
        <w:pStyle w:val="af5"/>
        <w:numPr>
          <w:ilvl w:val="0"/>
          <w:numId w:val="37"/>
        </w:numPr>
        <w:spacing w:line="276" w:lineRule="auto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Направить оригиналы документов</w:t>
      </w:r>
      <w:r w:rsidR="00F53FA6"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1722E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по адресу:</w:t>
      </w:r>
    </w:p>
    <w:p w:rsidR="00E87392" w:rsidRDefault="00E87392" w:rsidP="00E87392">
      <w:pPr>
        <w:pStyle w:val="24"/>
        <w:ind w:firstLine="273"/>
        <w:jc w:val="both"/>
        <w:rPr>
          <w:rFonts w:ascii="Times New Roman" w:hAnsi="Times New Roman"/>
          <w:color w:val="000000" w:themeColor="text1"/>
        </w:rPr>
      </w:pPr>
      <w:r w:rsidRPr="001C4CAD">
        <w:rPr>
          <w:rFonts w:ascii="Times New Roman" w:hAnsi="Times New Roman"/>
          <w:sz w:val="24"/>
          <w:szCs w:val="24"/>
        </w:rPr>
        <w:t xml:space="preserve"> </w:t>
      </w:r>
      <w:r w:rsidRPr="00C61AC1">
        <w:rPr>
          <w:rFonts w:ascii="Times New Roman" w:hAnsi="Times New Roman"/>
          <w:color w:val="000000" w:themeColor="text1"/>
        </w:rPr>
        <w:t>В случае предоставления предложений по Тендеру до 6 марта 2019 года (включительно) по адресу:</w:t>
      </w:r>
    </w:p>
    <w:p w:rsidR="00E87392" w:rsidRPr="00C61AC1" w:rsidRDefault="00E87392" w:rsidP="00E87392">
      <w:pPr>
        <w:spacing w:before="0" w:after="0"/>
        <w:ind w:left="720" w:firstLine="273"/>
        <w:jc w:val="both"/>
        <w:rPr>
          <w:rFonts w:ascii="Times New Roman" w:hAnsi="Times New Roman"/>
          <w:b/>
          <w:color w:val="000000" w:themeColor="text1"/>
          <w:sz w:val="22"/>
        </w:rPr>
      </w:pPr>
      <w:r w:rsidRPr="00C61AC1">
        <w:rPr>
          <w:rFonts w:ascii="Times New Roman" w:hAnsi="Times New Roman"/>
          <w:b/>
          <w:color w:val="000000" w:themeColor="text1"/>
          <w:sz w:val="22"/>
        </w:rPr>
        <w:t>АО «Каспийский Трубопроводный Консорциум-Р»</w:t>
      </w:r>
    </w:p>
    <w:p w:rsidR="00E87392" w:rsidRPr="00C61AC1" w:rsidRDefault="00E87392" w:rsidP="00E87392">
      <w:pPr>
        <w:spacing w:before="0" w:after="0"/>
        <w:ind w:left="99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>Россия, 119017 г. Москва, ул. Большая Ордынка, д. 40, стр. 4, Бизнес-Комплекс «Легион 1», 4-й этаж.</w:t>
      </w:r>
    </w:p>
    <w:p w:rsidR="00E87392" w:rsidRPr="00C61AC1" w:rsidRDefault="00E87392" w:rsidP="00E87392">
      <w:pPr>
        <w:spacing w:before="0" w:after="0"/>
        <w:ind w:left="720"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>Вниманию: г-на Д.В. Рыжик, Менеджер по закупкам</w:t>
      </w:r>
    </w:p>
    <w:p w:rsidR="00E87392" w:rsidRPr="00C61AC1" w:rsidRDefault="00E87392" w:rsidP="00E87392">
      <w:pPr>
        <w:spacing w:before="0" w:after="0"/>
        <w:ind w:left="720"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 xml:space="preserve">Телефон: </w:t>
      </w:r>
      <w:r w:rsidRPr="00C61AC1">
        <w:rPr>
          <w:rFonts w:ascii="Times New Roman" w:hAnsi="Times New Roman"/>
          <w:color w:val="000000" w:themeColor="text1"/>
          <w:sz w:val="22"/>
        </w:rPr>
        <w:tab/>
        <w:t>+7 (495) 966-5000</w:t>
      </w:r>
    </w:p>
    <w:p w:rsidR="00E87392" w:rsidRPr="00C61AC1" w:rsidRDefault="00E87392" w:rsidP="00E87392">
      <w:pPr>
        <w:spacing w:before="0" w:after="0"/>
        <w:ind w:left="720" w:firstLine="273"/>
        <w:jc w:val="both"/>
        <w:rPr>
          <w:rFonts w:ascii="Times New Roman CYR" w:hAnsi="Times New Roman CYR"/>
          <w:color w:val="000000" w:themeColor="text1"/>
          <w:sz w:val="22"/>
        </w:rPr>
      </w:pPr>
      <w:r w:rsidRPr="00C61AC1">
        <w:rPr>
          <w:rFonts w:ascii="Times New Roman CYR" w:hAnsi="Times New Roman CYR"/>
          <w:color w:val="000000" w:themeColor="text1"/>
          <w:sz w:val="22"/>
        </w:rPr>
        <w:t xml:space="preserve">Факс: </w:t>
      </w:r>
      <w:r w:rsidRPr="00C61AC1">
        <w:rPr>
          <w:rFonts w:ascii="Times New Roman CYR" w:hAnsi="Times New Roman CYR"/>
          <w:color w:val="000000" w:themeColor="text1"/>
          <w:sz w:val="22"/>
        </w:rPr>
        <w:tab/>
        <w:t>+7 (495) 966-5222</w:t>
      </w:r>
    </w:p>
    <w:p w:rsidR="00E87392" w:rsidRDefault="00E87392" w:rsidP="00E87392">
      <w:pPr>
        <w:pStyle w:val="24"/>
        <w:ind w:firstLine="273"/>
        <w:jc w:val="both"/>
        <w:rPr>
          <w:rFonts w:ascii="Times New Roman" w:hAnsi="Times New Roman"/>
          <w:color w:val="000000" w:themeColor="text1"/>
        </w:rPr>
      </w:pPr>
    </w:p>
    <w:p w:rsidR="00E87392" w:rsidRPr="00C61AC1" w:rsidRDefault="00E87392" w:rsidP="00E87392">
      <w:pPr>
        <w:pStyle w:val="24"/>
        <w:ind w:firstLine="273"/>
        <w:jc w:val="both"/>
        <w:rPr>
          <w:rFonts w:ascii="Times New Roman" w:hAnsi="Times New Roman"/>
          <w:color w:val="000000" w:themeColor="text1"/>
        </w:rPr>
      </w:pPr>
      <w:r w:rsidRPr="00C61AC1">
        <w:rPr>
          <w:rFonts w:ascii="Times New Roman" w:hAnsi="Times New Roman"/>
          <w:color w:val="000000" w:themeColor="text1"/>
        </w:rPr>
        <w:t xml:space="preserve">В случае предоставления предложений по Тендеру </w:t>
      </w:r>
      <w:r w:rsidRPr="00E87392">
        <w:rPr>
          <w:rFonts w:ascii="Times New Roman" w:hAnsi="Times New Roman"/>
          <w:color w:val="FF0000"/>
        </w:rPr>
        <w:t>после 6 марта 2019 года по адресу</w:t>
      </w:r>
      <w:r w:rsidRPr="00C61AC1">
        <w:rPr>
          <w:rFonts w:ascii="Times New Roman" w:hAnsi="Times New Roman"/>
          <w:color w:val="000000" w:themeColor="text1"/>
        </w:rPr>
        <w:t>:</w:t>
      </w:r>
    </w:p>
    <w:p w:rsidR="00E87392" w:rsidRPr="00C61AC1" w:rsidRDefault="00E87392" w:rsidP="00E87392">
      <w:pPr>
        <w:spacing w:before="0" w:after="0"/>
        <w:ind w:left="720" w:firstLine="273"/>
        <w:jc w:val="both"/>
        <w:rPr>
          <w:rFonts w:ascii="Times New Roman" w:hAnsi="Times New Roman"/>
          <w:b/>
          <w:color w:val="000000" w:themeColor="text1"/>
          <w:sz w:val="22"/>
        </w:rPr>
      </w:pPr>
      <w:r w:rsidRPr="00C61AC1">
        <w:rPr>
          <w:rFonts w:ascii="Times New Roman" w:hAnsi="Times New Roman"/>
          <w:b/>
          <w:color w:val="000000" w:themeColor="text1"/>
          <w:sz w:val="22"/>
        </w:rPr>
        <w:t>АО «Каспийский Трубопроводный Консорциум-Р»</w:t>
      </w:r>
    </w:p>
    <w:p w:rsidR="00E87392" w:rsidRPr="00C61AC1" w:rsidRDefault="00E87392" w:rsidP="00E87392">
      <w:pPr>
        <w:spacing w:before="0" w:after="0"/>
        <w:ind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 xml:space="preserve">             Россия, 115093 г. Москва, ул. Павловская, д. 7, стр. 1,</w:t>
      </w:r>
      <w:r>
        <w:rPr>
          <w:rFonts w:ascii="Times New Roman" w:hAnsi="Times New Roman"/>
          <w:color w:val="000000" w:themeColor="text1"/>
          <w:sz w:val="22"/>
        </w:rPr>
        <w:t xml:space="preserve"> </w:t>
      </w:r>
      <w:r w:rsidRPr="00C61AC1">
        <w:rPr>
          <w:rFonts w:ascii="Times New Roman" w:hAnsi="Times New Roman"/>
          <w:color w:val="000000" w:themeColor="text1"/>
          <w:sz w:val="22"/>
        </w:rPr>
        <w:t>Бизнес Центр  «Павловский».</w:t>
      </w:r>
    </w:p>
    <w:p w:rsidR="00E87392" w:rsidRPr="00C61AC1" w:rsidRDefault="00E87392" w:rsidP="00E87392">
      <w:pPr>
        <w:spacing w:before="0" w:after="0"/>
        <w:ind w:left="1046" w:firstLine="273"/>
        <w:jc w:val="both"/>
        <w:rPr>
          <w:rFonts w:ascii="Times New Roman" w:hAnsi="Times New Roman"/>
          <w:color w:val="000000" w:themeColor="text1"/>
          <w:sz w:val="22"/>
        </w:rPr>
      </w:pPr>
    </w:p>
    <w:p w:rsidR="00E87392" w:rsidRPr="00C61AC1" w:rsidRDefault="00E87392" w:rsidP="00E87392">
      <w:pPr>
        <w:spacing w:before="0" w:after="0"/>
        <w:ind w:left="720"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>Вниманию: г-на Д.В. Рыжик, Менеджер по закупкам</w:t>
      </w:r>
    </w:p>
    <w:p w:rsidR="00E87392" w:rsidRPr="00C61AC1" w:rsidRDefault="00E87392" w:rsidP="00E87392">
      <w:pPr>
        <w:spacing w:before="0" w:after="0"/>
        <w:ind w:left="720" w:firstLine="273"/>
        <w:jc w:val="both"/>
        <w:rPr>
          <w:rFonts w:ascii="Times New Roman" w:hAnsi="Times New Roman"/>
          <w:color w:val="000000" w:themeColor="text1"/>
          <w:sz w:val="22"/>
        </w:rPr>
      </w:pPr>
      <w:r w:rsidRPr="00C61AC1">
        <w:rPr>
          <w:rFonts w:ascii="Times New Roman" w:hAnsi="Times New Roman"/>
          <w:color w:val="000000" w:themeColor="text1"/>
          <w:sz w:val="22"/>
        </w:rPr>
        <w:t xml:space="preserve">Телефон: </w:t>
      </w:r>
      <w:r w:rsidRPr="00C61AC1">
        <w:rPr>
          <w:rFonts w:ascii="Times New Roman" w:hAnsi="Times New Roman"/>
          <w:color w:val="000000" w:themeColor="text1"/>
          <w:sz w:val="22"/>
        </w:rPr>
        <w:tab/>
        <w:t>+7 (495) 966-5000</w:t>
      </w:r>
    </w:p>
    <w:p w:rsidR="00E87392" w:rsidRPr="00C61AC1" w:rsidRDefault="00E87392" w:rsidP="00E87392">
      <w:pPr>
        <w:spacing w:before="0" w:after="0"/>
        <w:ind w:left="720" w:firstLine="273"/>
        <w:jc w:val="both"/>
        <w:rPr>
          <w:rFonts w:ascii="Times New Roman CYR" w:hAnsi="Times New Roman CYR"/>
          <w:color w:val="000000" w:themeColor="text1"/>
          <w:sz w:val="22"/>
        </w:rPr>
      </w:pPr>
      <w:r w:rsidRPr="00C61AC1">
        <w:rPr>
          <w:rFonts w:ascii="Times New Roman CYR" w:hAnsi="Times New Roman CYR"/>
          <w:color w:val="000000" w:themeColor="text1"/>
          <w:sz w:val="22"/>
        </w:rPr>
        <w:t xml:space="preserve">Факс: </w:t>
      </w:r>
      <w:r w:rsidRPr="00C61AC1">
        <w:rPr>
          <w:rFonts w:ascii="Times New Roman CYR" w:hAnsi="Times New Roman CYR"/>
          <w:color w:val="000000" w:themeColor="text1"/>
          <w:sz w:val="22"/>
        </w:rPr>
        <w:tab/>
        <w:t>+7 (495) 966-5222</w:t>
      </w:r>
    </w:p>
    <w:p w:rsidR="00E87392" w:rsidRPr="001722EA" w:rsidRDefault="00E87392" w:rsidP="00E87392">
      <w:pPr>
        <w:pStyle w:val="af5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2EA">
        <w:rPr>
          <w:rFonts w:ascii="Times New Roman" w:hAnsi="Times New Roman" w:cs="Times New Roman"/>
          <w:sz w:val="24"/>
          <w:szCs w:val="24"/>
        </w:rPr>
        <w:t xml:space="preserve"> . </w:t>
      </w:r>
      <w:bookmarkStart w:id="1" w:name="_GoBack"/>
      <w:bookmarkEnd w:id="1"/>
    </w:p>
    <w:p w:rsidR="00601641" w:rsidRPr="001A4EDA" w:rsidRDefault="00E87392" w:rsidP="00E87392">
      <w:pPr>
        <w:spacing w:before="120"/>
        <w:ind w:firstLine="284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722EA">
        <w:rPr>
          <w:rFonts w:ascii="Times New Roman" w:hAnsi="Times New Roman" w:cs="Times New Roman"/>
          <w:sz w:val="24"/>
          <w:szCs w:val="24"/>
        </w:rPr>
        <w:t>Организатор закупки может в любое время отказаться от проведения закупки. Организатор закупки не возмещает каких-либо расходов и убытков, возникших в связи с участием или неучастием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01641" w:rsidRPr="001A4EDA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:rsidTr="00B4391C">
      <w:trPr>
        <w:trHeight w:val="531"/>
      </w:trPr>
      <w:tc>
        <w:tcPr>
          <w:tcW w:w="2397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739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87392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B1B16"/>
    <w:multiLevelType w:val="hybridMultilevel"/>
    <w:tmpl w:val="AB0C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D4B36F9"/>
    <w:multiLevelType w:val="hybridMultilevel"/>
    <w:tmpl w:val="74DE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62570"/>
    <w:multiLevelType w:val="hybridMultilevel"/>
    <w:tmpl w:val="CC3A4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3"/>
  </w:num>
  <w:num w:numId="5">
    <w:abstractNumId w:val="36"/>
  </w:num>
  <w:num w:numId="6">
    <w:abstractNumId w:val="27"/>
  </w:num>
  <w:num w:numId="7">
    <w:abstractNumId w:val="23"/>
  </w:num>
  <w:num w:numId="8">
    <w:abstractNumId w:val="25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8"/>
  </w:num>
  <w:num w:numId="17">
    <w:abstractNumId w:val="1"/>
  </w:num>
  <w:num w:numId="18">
    <w:abstractNumId w:val="5"/>
  </w:num>
  <w:num w:numId="19">
    <w:abstractNumId w:val="16"/>
  </w:num>
  <w:num w:numId="20">
    <w:abstractNumId w:val="10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6"/>
  </w:num>
  <w:num w:numId="26">
    <w:abstractNumId w:val="9"/>
  </w:num>
  <w:num w:numId="27">
    <w:abstractNumId w:val="34"/>
  </w:num>
  <w:num w:numId="28">
    <w:abstractNumId w:val="4"/>
  </w:num>
  <w:num w:numId="29">
    <w:abstractNumId w:val="14"/>
  </w:num>
  <w:num w:numId="30">
    <w:abstractNumId w:val="37"/>
  </w:num>
  <w:num w:numId="31">
    <w:abstractNumId w:val="8"/>
  </w:num>
  <w:num w:numId="32">
    <w:abstractNumId w:val="26"/>
  </w:num>
  <w:num w:numId="33">
    <w:abstractNumId w:val="24"/>
  </w:num>
  <w:num w:numId="34">
    <w:abstractNumId w:val="11"/>
  </w:num>
  <w:num w:numId="35">
    <w:abstractNumId w:val="31"/>
  </w:num>
  <w:num w:numId="36">
    <w:abstractNumId w:val="22"/>
  </w:num>
  <w:num w:numId="37">
    <w:abstractNumId w:val="15"/>
  </w:num>
  <w:num w:numId="38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readOnly" w:formatting="1" w:enforcement="0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2EA"/>
    <w:rsid w:val="001724B2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138"/>
    <w:rsid w:val="001E2D2C"/>
    <w:rsid w:val="001E5954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6DDF"/>
    <w:rsid w:val="001F7E1C"/>
    <w:rsid w:val="00200043"/>
    <w:rsid w:val="0020245C"/>
    <w:rsid w:val="00203173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931"/>
    <w:rsid w:val="00356D5A"/>
    <w:rsid w:val="00361D59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24FD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04CE"/>
    <w:rsid w:val="005D2920"/>
    <w:rsid w:val="005D44B9"/>
    <w:rsid w:val="005D64E2"/>
    <w:rsid w:val="005D7FF7"/>
    <w:rsid w:val="005E080C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63C6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5B8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4911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55B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A7D05"/>
    <w:rsid w:val="00BB1567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46911"/>
    <w:rsid w:val="00C507DB"/>
    <w:rsid w:val="00C51664"/>
    <w:rsid w:val="00C521BE"/>
    <w:rsid w:val="00C54BDF"/>
    <w:rsid w:val="00C55282"/>
    <w:rsid w:val="00C56813"/>
    <w:rsid w:val="00C56B73"/>
    <w:rsid w:val="00C57B7E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87392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603D"/>
    <w:rsid w:val="00F56B67"/>
    <w:rsid w:val="00F62510"/>
    <w:rsid w:val="00F62E51"/>
    <w:rsid w:val="00F6417B"/>
    <w:rsid w:val="00F7038E"/>
    <w:rsid w:val="00F71CD9"/>
    <w:rsid w:val="00F72D7D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68AB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9D9C7FC"/>
  <w15:docId w15:val="{1E00F779-6D38-4486-ACDD-D512211B2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E8739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E8739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aseBusiness.Procurement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ictor.Guschin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22B1F60-13F2-413E-A697-A53C2F0C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2</cp:revision>
  <cp:lastPrinted>2019-01-22T12:45:00Z</cp:lastPrinted>
  <dcterms:created xsi:type="dcterms:W3CDTF">2019-02-21T07:40:00Z</dcterms:created>
  <dcterms:modified xsi:type="dcterms:W3CDTF">2019-02-21T07:40:00Z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